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84" w:rsidRDefault="00F2195D" w:rsidP="002D1D7D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989F8" wp14:editId="672EA2CB">
                <wp:simplePos x="0" y="0"/>
                <wp:positionH relativeFrom="column">
                  <wp:posOffset>-583809</wp:posOffset>
                </wp:positionH>
                <wp:positionV relativeFrom="paragraph">
                  <wp:posOffset>-513471</wp:posOffset>
                </wp:positionV>
                <wp:extent cx="8020050" cy="1381516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0" cy="1381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7B" w:rsidRDefault="00A11D6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906B69" wp14:editId="6A757282">
                                  <wp:extent cx="4486665" cy="908306"/>
                                  <wp:effectExtent l="0" t="0" r="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b_bw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6665" cy="908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64E8">
                              <w:tab/>
                            </w:r>
                            <w:r w:rsidR="00A5367B">
                              <w:t xml:space="preserve">                          </w:t>
                            </w:r>
                            <w:r w:rsidR="00A5367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5671EAE" wp14:editId="7010E375">
                                  <wp:extent cx="1795145" cy="1167130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145" cy="1167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367B" w:rsidRDefault="00A5367B"/>
                          <w:p w:rsidR="00F2195D" w:rsidRDefault="002264E8">
                            <w:r>
                              <w:tab/>
                            </w:r>
                            <w:r w:rsidR="005F2FED">
                              <w:tab/>
                            </w:r>
                            <w:r w:rsidR="005F2FED">
                              <w:tab/>
                            </w:r>
                            <w:r w:rsidR="005F2FE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D5BC92" wp14:editId="21AFF68C">
                                  <wp:extent cx="1795380" cy="116761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moting Student Well-being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187" cy="1176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98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95pt;margin-top:-40.45pt;width:631.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" stroked="f">
                <v:textbox>
                  <w:txbxContent>
                    <w:p w:rsidR="00A5367B" w:rsidRDefault="00A11D6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906B69" wp14:editId="6A757282">
                            <wp:extent cx="4486665" cy="908306"/>
                            <wp:effectExtent l="0" t="0" r="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b_bw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6665" cy="908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64E8">
                        <w:tab/>
                      </w:r>
                      <w:r w:rsidR="00A5367B">
                        <w:t xml:space="preserve">                          </w:t>
                      </w:r>
                      <w:r w:rsidR="00A5367B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5671EAE" wp14:editId="7010E375">
                            <wp:extent cx="1795145" cy="1167130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145" cy="1167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367B" w:rsidRDefault="00A5367B"/>
                    <w:p w:rsidR="00F2195D" w:rsidRDefault="002264E8">
                      <w:r>
                        <w:tab/>
                      </w:r>
                      <w:r w:rsidR="005F2FED">
                        <w:tab/>
                      </w:r>
                      <w:r w:rsidR="005F2FED">
                        <w:tab/>
                      </w:r>
                      <w:r w:rsidR="005F2FE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D5BC92" wp14:editId="21AFF68C">
                            <wp:extent cx="1795380" cy="116761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moting Student Well-being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187" cy="1176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24690">
        <w:t>b</w:t>
      </w:r>
    </w:p>
    <w:p w:rsidR="00E52784" w:rsidRDefault="00E52784" w:rsidP="002D1D7D">
      <w:pPr>
        <w:spacing w:after="0"/>
      </w:pPr>
    </w:p>
    <w:p w:rsidR="00E52784" w:rsidRDefault="00E52784" w:rsidP="002D1D7D">
      <w:pPr>
        <w:spacing w:after="0"/>
      </w:pPr>
    </w:p>
    <w:p w:rsidR="00F2195D" w:rsidRDefault="00E340AD" w:rsidP="00F2195D">
      <w:pPr>
        <w:spacing w:after="0"/>
      </w:pPr>
      <w:r w:rsidRPr="00DA3151">
        <w:rPr>
          <w:rFonts w:ascii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63392" wp14:editId="45651200">
                <wp:simplePos x="0" y="0"/>
                <wp:positionH relativeFrom="column">
                  <wp:posOffset>5892165</wp:posOffset>
                </wp:positionH>
                <wp:positionV relativeFrom="paragraph">
                  <wp:posOffset>44079</wp:posOffset>
                </wp:positionV>
                <wp:extent cx="991235" cy="7848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51" w:rsidRDefault="00DA3151" w:rsidP="00DA3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3392" id="_x0000_s1027" type="#_x0000_t202" style="position:absolute;margin-left:463.95pt;margin-top:3.45pt;width:78.05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" filled="f" stroked="f">
                <v:textbox>
                  <w:txbxContent>
                    <w:p w:rsidR="00DA3151" w:rsidRDefault="00DA3151" w:rsidP="00DA3151"/>
                  </w:txbxContent>
                </v:textbox>
              </v:shape>
            </w:pict>
          </mc:Fallback>
        </mc:AlternateContent>
      </w:r>
    </w:p>
    <w:p w:rsidR="00A5367B" w:rsidRDefault="00A5367B" w:rsidP="00A536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A5367B" w:rsidRDefault="00A5367B" w:rsidP="00A536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0100E7" w:rsidRPr="00F5639E" w:rsidRDefault="000100E7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39E">
        <w:rPr>
          <w:rFonts w:ascii="Times New Roman" w:hAnsi="Times New Roman" w:cs="Times New Roman"/>
          <w:sz w:val="24"/>
          <w:szCs w:val="24"/>
        </w:rPr>
        <w:t>Dear Parent/Caregiver,</w:t>
      </w:r>
    </w:p>
    <w:p w:rsidR="00700176" w:rsidRPr="00F5639E" w:rsidRDefault="00700176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176" w:rsidRDefault="000100E7" w:rsidP="00700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639E">
        <w:rPr>
          <w:rFonts w:ascii="Times New Roman" w:hAnsi="Times New Roman" w:cs="Times New Roman"/>
          <w:b/>
          <w:sz w:val="24"/>
          <w:szCs w:val="24"/>
        </w:rPr>
        <w:t>Did you know that October is Child Abuse Prevention Month?</w:t>
      </w:r>
    </w:p>
    <w:p w:rsidR="00F5639E" w:rsidRPr="00F5639E" w:rsidRDefault="00F5639E" w:rsidP="00700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00E7" w:rsidRPr="00F5639E" w:rsidRDefault="000100E7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39E">
        <w:rPr>
          <w:rFonts w:ascii="Times New Roman" w:hAnsi="Times New Roman" w:cs="Times New Roman"/>
          <w:sz w:val="24"/>
          <w:szCs w:val="24"/>
        </w:rPr>
        <w:t xml:space="preserve">The Children’s Aid </w:t>
      </w:r>
      <w:r w:rsidR="00F5639E">
        <w:rPr>
          <w:rFonts w:ascii="Times New Roman" w:hAnsi="Times New Roman" w:cs="Times New Roman"/>
          <w:sz w:val="24"/>
          <w:szCs w:val="24"/>
        </w:rPr>
        <w:t>Society of Haldimand and Norfolk, and</w:t>
      </w:r>
      <w:r w:rsidRPr="00F5639E">
        <w:rPr>
          <w:rFonts w:ascii="Times New Roman" w:hAnsi="Times New Roman" w:cs="Times New Roman"/>
          <w:sz w:val="24"/>
          <w:szCs w:val="24"/>
        </w:rPr>
        <w:t xml:space="preserve"> Brant Family and Children’s Services are working together with</w:t>
      </w:r>
      <w:r w:rsidRPr="00F5639E">
        <w:rPr>
          <w:rFonts w:ascii="Times New Roman" w:hAnsi="Times New Roman" w:cs="Times New Roman"/>
          <w:sz w:val="24"/>
          <w:szCs w:val="24"/>
        </w:rPr>
        <w:t xml:space="preserve"> schools, health care providers, police, and the community to keep children safe.</w:t>
      </w:r>
      <w:r w:rsidR="00700176" w:rsidRPr="00F5639E">
        <w:rPr>
          <w:rFonts w:ascii="Times New Roman" w:hAnsi="Times New Roman" w:cs="Times New Roman"/>
          <w:sz w:val="24"/>
          <w:szCs w:val="24"/>
        </w:rPr>
        <w:t xml:space="preserve">  C</w:t>
      </w:r>
      <w:r w:rsidRPr="00F5639E">
        <w:rPr>
          <w:rFonts w:ascii="Times New Roman" w:hAnsi="Times New Roman" w:cs="Times New Roman"/>
          <w:sz w:val="24"/>
          <w:szCs w:val="24"/>
        </w:rPr>
        <w:t>hild abuse is not an easy topic to talk about, but it is important to include parents, caregivers, and families in raising awareness around a serious issue that exists in our community.  Vulnerable children and youth depend on an aware and active community to get the help that they need.</w:t>
      </w:r>
    </w:p>
    <w:p w:rsidR="00700176" w:rsidRPr="00F5639E" w:rsidRDefault="00700176" w:rsidP="00700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6062" w:rsidRPr="00F5639E" w:rsidRDefault="000100E7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39E">
        <w:rPr>
          <w:rFonts w:ascii="Times New Roman" w:hAnsi="Times New Roman" w:cs="Times New Roman"/>
          <w:sz w:val="24"/>
          <w:szCs w:val="24"/>
        </w:rPr>
        <w:t xml:space="preserve">This year </w:t>
      </w:r>
      <w:r w:rsidRPr="00F5639E">
        <w:rPr>
          <w:rFonts w:ascii="Times New Roman" w:hAnsi="Times New Roman" w:cs="Times New Roman"/>
          <w:b/>
          <w:sz w:val="24"/>
          <w:szCs w:val="24"/>
        </w:rPr>
        <w:t>October 19, 2016 is GO PURPLE DAY</w:t>
      </w:r>
      <w:r w:rsidRPr="00F5639E">
        <w:rPr>
          <w:rFonts w:ascii="Times New Roman" w:hAnsi="Times New Roman" w:cs="Times New Roman"/>
          <w:sz w:val="24"/>
          <w:szCs w:val="24"/>
        </w:rPr>
        <w:t>. Children’s Aid Societies wil</w:t>
      </w:r>
      <w:r w:rsidR="00700176" w:rsidRPr="00F5639E">
        <w:rPr>
          <w:rFonts w:ascii="Times New Roman" w:hAnsi="Times New Roman" w:cs="Times New Roman"/>
          <w:sz w:val="24"/>
          <w:szCs w:val="24"/>
        </w:rPr>
        <w:t xml:space="preserve">l be working with schools and other organizations across </w:t>
      </w:r>
      <w:r w:rsidRPr="00F5639E">
        <w:rPr>
          <w:rFonts w:ascii="Times New Roman" w:hAnsi="Times New Roman" w:cs="Times New Roman"/>
          <w:sz w:val="24"/>
          <w:szCs w:val="24"/>
        </w:rPr>
        <w:t xml:space="preserve">the province to </w:t>
      </w:r>
      <w:r w:rsidRPr="00F5639E">
        <w:rPr>
          <w:rFonts w:ascii="Times New Roman" w:hAnsi="Times New Roman" w:cs="Times New Roman"/>
          <w:b/>
          <w:sz w:val="24"/>
          <w:szCs w:val="24"/>
        </w:rPr>
        <w:t xml:space="preserve">GO PURPLE </w:t>
      </w:r>
      <w:r w:rsidRPr="00F5639E">
        <w:rPr>
          <w:rFonts w:ascii="Times New Roman" w:hAnsi="Times New Roman" w:cs="Times New Roman"/>
          <w:sz w:val="24"/>
          <w:szCs w:val="24"/>
        </w:rPr>
        <w:t>and break the silence</w:t>
      </w:r>
      <w:r w:rsidRPr="00F5639E">
        <w:rPr>
          <w:rFonts w:ascii="Times New Roman" w:hAnsi="Times New Roman" w:cs="Times New Roman"/>
          <w:sz w:val="24"/>
          <w:szCs w:val="24"/>
        </w:rPr>
        <w:t xml:space="preserve"> that surrounds child abuse. </w:t>
      </w:r>
    </w:p>
    <w:p w:rsidR="00700176" w:rsidRPr="00F5639E" w:rsidRDefault="00700176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E7" w:rsidRPr="00F5639E" w:rsidRDefault="00056062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Our </w:t>
      </w:r>
      <w:r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Catholic </w:t>
      </w:r>
      <w:r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Elementary Schools play an </w:t>
      </w:r>
      <w:r w:rsidR="00700176"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>important</w:t>
      </w:r>
      <w:r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role in keeping children safe and</w:t>
      </w:r>
      <w:r w:rsid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helping them</w:t>
      </w:r>
      <w:r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grow</w:t>
      </w:r>
      <w:r w:rsidR="00F5639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are excited </w:t>
      </w:r>
      <w:r w:rsidR="00700176"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>to participate</w:t>
      </w:r>
      <w:r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</w:t>
      </w:r>
      <w:r w:rsidRPr="00F563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GO</w:t>
      </w:r>
      <w:r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63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Purple Day on Wednesday, October 19, 2016</w:t>
      </w:r>
      <w:r w:rsidRPr="00F563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700176" w:rsidRPr="00F5639E">
        <w:rPr>
          <w:rFonts w:ascii="Times New Roman" w:hAnsi="Times New Roman" w:cs="Times New Roman"/>
          <w:sz w:val="24"/>
          <w:szCs w:val="24"/>
        </w:rPr>
        <w:t>All</w:t>
      </w:r>
      <w:r w:rsidRPr="00F5639E">
        <w:rPr>
          <w:rFonts w:ascii="Times New Roman" w:hAnsi="Times New Roman" w:cs="Times New Roman"/>
          <w:sz w:val="24"/>
          <w:szCs w:val="24"/>
        </w:rPr>
        <w:t xml:space="preserve"> elementary students and staff across the board are invited to participate</w:t>
      </w:r>
      <w:r w:rsidRPr="00F5639E">
        <w:rPr>
          <w:rFonts w:ascii="Times New Roman" w:hAnsi="Times New Roman" w:cs="Times New Roman"/>
          <w:sz w:val="24"/>
          <w:szCs w:val="24"/>
        </w:rPr>
        <w:t xml:space="preserve"> by wearing purple on </w:t>
      </w:r>
      <w:r w:rsidR="00700176" w:rsidRPr="00D46177">
        <w:rPr>
          <w:rFonts w:ascii="Times New Roman" w:hAnsi="Times New Roman" w:cs="Times New Roman"/>
          <w:b/>
          <w:sz w:val="24"/>
          <w:szCs w:val="24"/>
        </w:rPr>
        <w:t>Wednesday</w:t>
      </w:r>
      <w:r w:rsidRPr="00D46177">
        <w:rPr>
          <w:rFonts w:ascii="Times New Roman" w:hAnsi="Times New Roman" w:cs="Times New Roman"/>
          <w:b/>
          <w:sz w:val="24"/>
          <w:szCs w:val="24"/>
        </w:rPr>
        <w:t xml:space="preserve"> October 19</w:t>
      </w:r>
      <w:r w:rsidRPr="00F5639E">
        <w:rPr>
          <w:rFonts w:ascii="Times New Roman" w:hAnsi="Times New Roman" w:cs="Times New Roman"/>
          <w:sz w:val="24"/>
          <w:szCs w:val="24"/>
        </w:rPr>
        <w:t xml:space="preserve">. You and your family can wear purple too! </w:t>
      </w:r>
      <w:r w:rsidR="00F5639E">
        <w:rPr>
          <w:rFonts w:ascii="Times New Roman" w:hAnsi="Times New Roman" w:cs="Times New Roman"/>
          <w:sz w:val="24"/>
          <w:szCs w:val="24"/>
        </w:rPr>
        <w:t>Additionally, a</w:t>
      </w:r>
      <w:r w:rsidR="00700176"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we strive to communicate a knowledge that is filled </w:t>
      </w:r>
      <w:r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the Gospel, we will be emphasizing </w:t>
      </w:r>
      <w:r w:rsid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classroom the strong</w:t>
      </w:r>
      <w:r w:rsidRPr="00F56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connection between our Board theme of “Love Tenderly” and th</w:t>
      </w:r>
      <w:r w:rsidR="00D46177">
        <w:rPr>
          <w:rFonts w:ascii="Times New Roman" w:eastAsia="Times New Roman" w:hAnsi="Times New Roman" w:cs="Times New Roman"/>
          <w:sz w:val="24"/>
          <w:szCs w:val="24"/>
          <w:lang w:val="en-US"/>
        </w:rPr>
        <w:t>e importance of child protection</w:t>
      </w:r>
      <w:r w:rsidR="00F5639E">
        <w:rPr>
          <w:rFonts w:ascii="Times New Roman" w:hAnsi="Times New Roman" w:cs="Times New Roman"/>
          <w:sz w:val="24"/>
          <w:szCs w:val="24"/>
        </w:rPr>
        <w:t>.</w:t>
      </w:r>
    </w:p>
    <w:p w:rsidR="00700176" w:rsidRPr="00F5639E" w:rsidRDefault="00700176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E7" w:rsidRDefault="000100E7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39E">
        <w:rPr>
          <w:rFonts w:ascii="Times New Roman" w:hAnsi="Times New Roman" w:cs="Times New Roman"/>
          <w:sz w:val="24"/>
          <w:szCs w:val="24"/>
        </w:rPr>
        <w:t xml:space="preserve">We would like to thank you in advance for your participation in our </w:t>
      </w:r>
      <w:r w:rsidRPr="00F5639E">
        <w:rPr>
          <w:rFonts w:ascii="Times New Roman" w:hAnsi="Times New Roman" w:cs="Times New Roman"/>
          <w:b/>
          <w:sz w:val="24"/>
          <w:szCs w:val="24"/>
        </w:rPr>
        <w:t xml:space="preserve">GO PURPLE DAY </w:t>
      </w:r>
      <w:r w:rsidRPr="00F5639E">
        <w:rPr>
          <w:rFonts w:ascii="Times New Roman" w:hAnsi="Times New Roman" w:cs="Times New Roman"/>
          <w:sz w:val="24"/>
          <w:szCs w:val="24"/>
        </w:rPr>
        <w:t xml:space="preserve">on </w:t>
      </w:r>
      <w:r w:rsidRPr="00D46177">
        <w:rPr>
          <w:rFonts w:ascii="Times New Roman" w:hAnsi="Times New Roman" w:cs="Times New Roman"/>
          <w:b/>
          <w:sz w:val="24"/>
          <w:szCs w:val="24"/>
        </w:rPr>
        <w:t>October 19, 2016</w:t>
      </w:r>
      <w:r w:rsidRPr="00F5639E">
        <w:rPr>
          <w:rFonts w:ascii="Times New Roman" w:hAnsi="Times New Roman" w:cs="Times New Roman"/>
          <w:sz w:val="24"/>
          <w:szCs w:val="24"/>
        </w:rPr>
        <w:t xml:space="preserve">. Together we can break the silence and keep children safe in our community. More information on Child Abuse Prevention Month, is available at </w:t>
      </w:r>
      <w:hyperlink r:id="rId10" w:history="1">
        <w:r w:rsidRPr="00F563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www.cashn.on.ca</w:t>
        </w:r>
      </w:hyperlink>
      <w:r w:rsidRPr="00F5639E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1" w:history="1">
        <w:r w:rsidRPr="00F563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www.oacas.org</w:t>
        </w:r>
      </w:hyperlink>
      <w:r w:rsidRPr="00F563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6177" w:rsidRDefault="00D46177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177" w:rsidRDefault="00D46177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  <w:bookmarkStart w:id="0" w:name="_GoBack"/>
      <w:bookmarkEnd w:id="0"/>
    </w:p>
    <w:p w:rsidR="00D46177" w:rsidRDefault="00D46177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177" w:rsidRDefault="00D46177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Dianne Wdowczyk-Meade</w:t>
      </w:r>
    </w:p>
    <w:p w:rsidR="00D46177" w:rsidRDefault="00D46177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Lead</w:t>
      </w:r>
    </w:p>
    <w:p w:rsidR="00D46177" w:rsidRDefault="00D46177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Brant Haldimand Norfolk Catholic District School Board</w:t>
      </w:r>
    </w:p>
    <w:p w:rsidR="00F5639E" w:rsidRDefault="00F5639E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39E" w:rsidRPr="00F5639E" w:rsidRDefault="00F5639E" w:rsidP="00700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BE9" w:rsidRPr="00D46177" w:rsidRDefault="00D46177" w:rsidP="00D461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FF"/>
          <w:sz w:val="23"/>
          <w:szCs w:val="23"/>
        </w:rPr>
      </w:pPr>
      <w:r>
        <w:rPr>
          <w:noProof/>
          <w:lang w:val="en-US"/>
        </w:rPr>
        <w:drawing>
          <wp:inline distT="0" distB="0" distL="0" distR="0" wp14:anchorId="2B13E5C8" wp14:editId="3562EB85">
            <wp:extent cx="2766309" cy="1684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Purple_logo_LTR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34" cy="168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BE9" w:rsidRPr="00D46177" w:rsidSect="001F1C96">
      <w:footerReference w:type="default" r:id="rId13"/>
      <w:pgSz w:w="12240" w:h="15840"/>
      <w:pgMar w:top="720" w:right="720" w:bottom="1890" w:left="720" w:header="708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96" w:rsidRDefault="00503396" w:rsidP="00E52784">
      <w:pPr>
        <w:spacing w:after="0" w:line="240" w:lineRule="auto"/>
      </w:pPr>
      <w:r>
        <w:separator/>
      </w:r>
    </w:p>
  </w:endnote>
  <w:endnote w:type="continuationSeparator" w:id="0">
    <w:p w:rsidR="00503396" w:rsidRDefault="00503396" w:rsidP="00E5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96" w:rsidRDefault="001F1C9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CBD38" wp14:editId="71A3D35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921624" cy="2974974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1624" cy="29749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C96" w:rsidRDefault="001F1C96" w:rsidP="001F1C96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DDA0C7A" wp14:editId="611D96E2">
                                <wp:extent cx="7025654" cy="908306"/>
                                <wp:effectExtent l="0" t="0" r="381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ntact_block_footer_bw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25654" cy="9083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CBD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623.75pt;height:23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" stroked="f">
              <v:textbox>
                <w:txbxContent>
                  <w:p w:rsidR="001F1C96" w:rsidRDefault="001F1C96" w:rsidP="001F1C96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DDA0C7A" wp14:editId="611D96E2">
                          <wp:extent cx="7025654" cy="908306"/>
                          <wp:effectExtent l="0" t="0" r="381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ntact_block_footer_bw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5654" cy="9083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F1C96" w:rsidRDefault="001F1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96" w:rsidRDefault="00503396" w:rsidP="00E52784">
      <w:pPr>
        <w:spacing w:after="0" w:line="240" w:lineRule="auto"/>
      </w:pPr>
      <w:r>
        <w:separator/>
      </w:r>
    </w:p>
  </w:footnote>
  <w:footnote w:type="continuationSeparator" w:id="0">
    <w:p w:rsidR="00503396" w:rsidRDefault="00503396" w:rsidP="00E5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6F2"/>
    <w:multiLevelType w:val="hybridMultilevel"/>
    <w:tmpl w:val="FFD40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ABD"/>
    <w:multiLevelType w:val="hybridMultilevel"/>
    <w:tmpl w:val="0B622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4E59"/>
    <w:multiLevelType w:val="hybridMultilevel"/>
    <w:tmpl w:val="E56A9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3313"/>
    <w:multiLevelType w:val="hybridMultilevel"/>
    <w:tmpl w:val="3DA68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5426"/>
    <w:multiLevelType w:val="hybridMultilevel"/>
    <w:tmpl w:val="DB2E0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D504E"/>
    <w:multiLevelType w:val="hybridMultilevel"/>
    <w:tmpl w:val="24843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3258"/>
    <w:multiLevelType w:val="hybridMultilevel"/>
    <w:tmpl w:val="24F8827A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7D"/>
    <w:rsid w:val="00001ED7"/>
    <w:rsid w:val="000100E7"/>
    <w:rsid w:val="00047635"/>
    <w:rsid w:val="00056062"/>
    <w:rsid w:val="0006277F"/>
    <w:rsid w:val="000C7BFA"/>
    <w:rsid w:val="000F4CA6"/>
    <w:rsid w:val="000F5EB8"/>
    <w:rsid w:val="001112A1"/>
    <w:rsid w:val="00127913"/>
    <w:rsid w:val="0015528C"/>
    <w:rsid w:val="00180EAC"/>
    <w:rsid w:val="001F1C96"/>
    <w:rsid w:val="002264E8"/>
    <w:rsid w:val="002A4D4A"/>
    <w:rsid w:val="002C3E53"/>
    <w:rsid w:val="002D1D7D"/>
    <w:rsid w:val="002D1DD1"/>
    <w:rsid w:val="002D5D0B"/>
    <w:rsid w:val="0030122E"/>
    <w:rsid w:val="00324690"/>
    <w:rsid w:val="00330C83"/>
    <w:rsid w:val="003B259B"/>
    <w:rsid w:val="003C0FA3"/>
    <w:rsid w:val="004635F9"/>
    <w:rsid w:val="0049732E"/>
    <w:rsid w:val="004C2C3E"/>
    <w:rsid w:val="004E4E1B"/>
    <w:rsid w:val="00503396"/>
    <w:rsid w:val="0054387E"/>
    <w:rsid w:val="0057073F"/>
    <w:rsid w:val="0058346C"/>
    <w:rsid w:val="005D3955"/>
    <w:rsid w:val="005F2FED"/>
    <w:rsid w:val="006111A3"/>
    <w:rsid w:val="00630719"/>
    <w:rsid w:val="006E1122"/>
    <w:rsid w:val="006E4615"/>
    <w:rsid w:val="006F188A"/>
    <w:rsid w:val="006F6020"/>
    <w:rsid w:val="00700176"/>
    <w:rsid w:val="007C5D30"/>
    <w:rsid w:val="007F7A99"/>
    <w:rsid w:val="00871AE1"/>
    <w:rsid w:val="00881370"/>
    <w:rsid w:val="008A776E"/>
    <w:rsid w:val="008B3F21"/>
    <w:rsid w:val="008C7BE9"/>
    <w:rsid w:val="00995648"/>
    <w:rsid w:val="009E0E6E"/>
    <w:rsid w:val="00A11D65"/>
    <w:rsid w:val="00A5367B"/>
    <w:rsid w:val="00A56417"/>
    <w:rsid w:val="00A71A61"/>
    <w:rsid w:val="00AB1FB6"/>
    <w:rsid w:val="00AD15A7"/>
    <w:rsid w:val="00AD68EB"/>
    <w:rsid w:val="00B12F9F"/>
    <w:rsid w:val="00B143C4"/>
    <w:rsid w:val="00B24D94"/>
    <w:rsid w:val="00B2662D"/>
    <w:rsid w:val="00B5629D"/>
    <w:rsid w:val="00B92931"/>
    <w:rsid w:val="00B9540D"/>
    <w:rsid w:val="00BA09EF"/>
    <w:rsid w:val="00BA2ED8"/>
    <w:rsid w:val="00BD79DF"/>
    <w:rsid w:val="00BF02CB"/>
    <w:rsid w:val="00C50675"/>
    <w:rsid w:val="00C87318"/>
    <w:rsid w:val="00CB64B6"/>
    <w:rsid w:val="00D0685F"/>
    <w:rsid w:val="00D36BC5"/>
    <w:rsid w:val="00D46177"/>
    <w:rsid w:val="00DA3151"/>
    <w:rsid w:val="00DB0EFA"/>
    <w:rsid w:val="00DD4500"/>
    <w:rsid w:val="00E340AD"/>
    <w:rsid w:val="00E52784"/>
    <w:rsid w:val="00ED7E35"/>
    <w:rsid w:val="00F2195D"/>
    <w:rsid w:val="00F32947"/>
    <w:rsid w:val="00F45DB3"/>
    <w:rsid w:val="00F534E9"/>
    <w:rsid w:val="00F5639E"/>
    <w:rsid w:val="00F872DA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AEAE2"/>
  <w15:docId w15:val="{564DED45-68D8-4589-9411-9084FF2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D1D7D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2D1D7D"/>
  </w:style>
  <w:style w:type="character" w:customStyle="1" w:styleId="body">
    <w:name w:val="body"/>
    <w:uiPriority w:val="99"/>
    <w:rsid w:val="002D1D7D"/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84"/>
  </w:style>
  <w:style w:type="paragraph" w:styleId="Footer">
    <w:name w:val="footer"/>
    <w:basedOn w:val="Normal"/>
    <w:link w:val="FooterChar"/>
    <w:uiPriority w:val="99"/>
    <w:unhideWhenUsed/>
    <w:rsid w:val="00E5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84"/>
  </w:style>
  <w:style w:type="paragraph" w:styleId="BalloonText">
    <w:name w:val="Balloon Text"/>
    <w:basedOn w:val="Normal"/>
    <w:link w:val="BalloonTextChar"/>
    <w:uiPriority w:val="99"/>
    <w:semiHidden/>
    <w:unhideWhenUsed/>
    <w:rsid w:val="00F2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9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4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BE9"/>
    <w:rPr>
      <w:color w:val="800080" w:themeColor="followedHyperlink"/>
      <w:u w:val="single"/>
    </w:rPr>
  </w:style>
  <w:style w:type="character" w:customStyle="1" w:styleId="largetype1">
    <w:name w:val="large_type1"/>
    <w:basedOn w:val="DefaultParagraphFont"/>
    <w:rsid w:val="00B9540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9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1428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0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5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2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17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73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3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45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ca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hn.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7386-6706-4CA7-B259-AC469733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Muise</dc:creator>
  <cp:lastModifiedBy>Dianne Wdowczyk</cp:lastModifiedBy>
  <cp:revision>2</cp:revision>
  <cp:lastPrinted>2014-03-19T20:00:00Z</cp:lastPrinted>
  <dcterms:created xsi:type="dcterms:W3CDTF">2016-09-25T22:02:00Z</dcterms:created>
  <dcterms:modified xsi:type="dcterms:W3CDTF">2016-09-25T22:02:00Z</dcterms:modified>
</cp:coreProperties>
</file>